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8C" w:rsidRPr="001B7E90" w:rsidRDefault="008E688C" w:rsidP="008E6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90">
        <w:rPr>
          <w:rFonts w:ascii="Times New Roman" w:hAnsi="Times New Roman" w:cs="Times New Roman"/>
          <w:b/>
          <w:sz w:val="28"/>
          <w:szCs w:val="28"/>
        </w:rPr>
        <w:t xml:space="preserve">Управленческий проект </w:t>
      </w:r>
    </w:p>
    <w:p w:rsidR="008E688C" w:rsidRDefault="008E688C" w:rsidP="008E68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сопровождению и поддержке деятельности городской базовой площадки</w:t>
      </w:r>
    </w:p>
    <w:p w:rsidR="008E688C" w:rsidRPr="009312D6" w:rsidRDefault="008E688C" w:rsidP="008E688C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312D6">
        <w:rPr>
          <w:rFonts w:ascii="Times New Roman" w:hAnsi="Times New Roman" w:cs="Times New Roman"/>
          <w:b/>
          <w:sz w:val="28"/>
          <w:szCs w:val="28"/>
        </w:rPr>
        <w:t>Паспорт управленческого проекта</w:t>
      </w:r>
    </w:p>
    <w:tbl>
      <w:tblPr>
        <w:tblStyle w:val="a3"/>
        <w:tblW w:w="0" w:type="auto"/>
        <w:tblLook w:val="04A0"/>
      </w:tblPr>
      <w:tblGrid>
        <w:gridCol w:w="4449"/>
        <w:gridCol w:w="5122"/>
      </w:tblGrid>
      <w:tr w:rsidR="008E688C" w:rsidTr="00DD1DF2">
        <w:tc>
          <w:tcPr>
            <w:tcW w:w="4785" w:type="dxa"/>
          </w:tcPr>
          <w:p w:rsidR="008E688C" w:rsidRDefault="008E688C" w:rsidP="00D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Краткое название муниципальной образовательной организации</w:t>
            </w:r>
          </w:p>
          <w:p w:rsidR="008E688C" w:rsidRPr="001B7E90" w:rsidRDefault="008E688C" w:rsidP="00D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ставу)</w:t>
            </w:r>
          </w:p>
        </w:tc>
        <w:tc>
          <w:tcPr>
            <w:tcW w:w="4786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МАДОУ № 257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Ф.И.О. руководителя муниципальной образовательной организации</w:t>
            </w:r>
          </w:p>
        </w:tc>
        <w:tc>
          <w:tcPr>
            <w:tcW w:w="4786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Нестерова Елена Станиславовна, заведующий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  <w:tc>
          <w:tcPr>
            <w:tcW w:w="4786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Юрьевна, старший воспитатель,</w:t>
            </w:r>
          </w:p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Михайловна, учитель-дефектолог,</w:t>
            </w:r>
          </w:p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Александровна, воспитатель,</w:t>
            </w:r>
          </w:p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Криль Елена Александровна, педагог-психолог,</w:t>
            </w:r>
          </w:p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Петрова Светлана Николаевна, воспитатель</w:t>
            </w:r>
          </w:p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Устинова Татьяна Николаевна, воспитатель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786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01.10.2024-30.06.2025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Тип городской базовой площадки (</w:t>
            </w: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, внедренческий, </w:t>
            </w: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стажировочный</w:t>
            </w:r>
            <w:proofErr w:type="spell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стажировочный</w:t>
            </w:r>
            <w:proofErr w:type="spellEnd"/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Тема деятельности городской базовой площадки </w:t>
            </w:r>
          </w:p>
        </w:tc>
        <w:tc>
          <w:tcPr>
            <w:tcW w:w="4786" w:type="dxa"/>
          </w:tcPr>
          <w:p w:rsidR="008E688C" w:rsidRPr="001B7E90" w:rsidRDefault="008E688C" w:rsidP="00DD1DF2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практик наставнической деятельности в единую систему научно-методического сопровождения педагогических работников и управленческих кадров. 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Аннотация городской базовой площадки</w:t>
            </w:r>
          </w:p>
        </w:tc>
        <w:tc>
          <w:tcPr>
            <w:tcW w:w="4786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городской базовой площадки будет выстраиваться работа с наставляемыми педагогами по становлению и самостоятельной деятельности в профессии. Для этого будет проведен ряд совместных семинаров-практикумов, а также индивидуальная работа с педагогами по различным направлениям деятельности воспитателей. Разработаны методические рекомендации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чек-листы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комфортного вхождения в профессию. Также будет оказана психологическая поддержка участникам городской базовой площадки. В результате полученный опыт будет представлен педагогам-наставникам города, для того, чтобы они могли реализовать полученные знания на практике своего ДОУ. 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Актуальность деятельности городской базовой площадки для образовательной организации и муниципальной системы образования города Красноярска</w:t>
            </w:r>
          </w:p>
        </w:tc>
        <w:tc>
          <w:tcPr>
            <w:tcW w:w="4786" w:type="dxa"/>
          </w:tcPr>
          <w:p w:rsidR="008E688C" w:rsidRPr="007F0A71" w:rsidRDefault="008E688C" w:rsidP="00DD1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1">
              <w:rPr>
                <w:rFonts w:ascii="Times New Roman" w:hAnsi="Times New Roman" w:cs="Times New Roman"/>
                <w:sz w:val="24"/>
                <w:szCs w:val="24"/>
              </w:rPr>
              <w:t xml:space="preserve">По региональной статистике в детских садах наблюдается нехватка кадров. Одной из возможных причин является то, что многие молодые специалисты недооценивают важность профессии педагога и выбирают другие сферы или не задерживаются в профессии надолго. Мы предполагаем, что это </w:t>
            </w:r>
            <w:r w:rsidRPr="007F0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связано с недостаточным сопровождением молодого педагога в начальном периоде вхождения в профессиональную среду. Таким образом, встал вопрос о необходимости взаимодействия молодых специалистов с опытными педагогами-наставниками для изменения сложившейся практики. Важно отметить, что в помощи становления в профессии нуждаются не только выпускники ВУЗов и </w:t>
            </w:r>
            <w:proofErr w:type="spellStart"/>
            <w:r w:rsidRPr="007F0A71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7F0A71">
              <w:rPr>
                <w:rFonts w:ascii="Times New Roman" w:hAnsi="Times New Roman" w:cs="Times New Roman"/>
                <w:sz w:val="24"/>
                <w:szCs w:val="24"/>
              </w:rPr>
              <w:t>, а также, методическое сопровождение необходимо и тем, кто ранее работал в других организациях, учебных заведениях, или решил поменять сферу деятельности.</w:t>
            </w:r>
          </w:p>
          <w:p w:rsidR="008E688C" w:rsidRPr="001B7E90" w:rsidRDefault="008E688C" w:rsidP="00DD1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1">
              <w:rPr>
                <w:rFonts w:ascii="Times New Roman" w:hAnsi="Times New Roman" w:cs="Times New Roman"/>
                <w:sz w:val="24"/>
                <w:szCs w:val="24"/>
              </w:rPr>
              <w:t xml:space="preserve">Педагогу-наставнику необходимо помочь адаптироваться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наставляемом</w:t>
            </w:r>
            <w:r w:rsidRPr="007F0A71">
              <w:rPr>
                <w:rFonts w:ascii="Times New Roman" w:hAnsi="Times New Roman" w:cs="Times New Roman"/>
                <w:sz w:val="24"/>
                <w:szCs w:val="24"/>
              </w:rPr>
              <w:t>у специалисту к новым условиям, а также направить вектор его развития в профессии, научить приемам эффективной работы, показать важность занимаемой должности для того, чтобы человек захотел остаться в профессии.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деятельности городской базовой площадки</w:t>
            </w:r>
          </w:p>
        </w:tc>
        <w:tc>
          <w:tcPr>
            <w:tcW w:w="4786" w:type="dxa"/>
          </w:tcPr>
          <w:p w:rsidR="008E688C" w:rsidRPr="009312D6" w:rsidRDefault="008E688C" w:rsidP="00DD1DF2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передать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позитивный </w:t>
            </w:r>
            <w:r w:rsidRPr="0010056E">
              <w:rPr>
                <w:rFonts w:ascii="Times New Roman" w:eastAsia="Calibri" w:hAnsi="Times New Roman" w:cs="Times New Roman"/>
                <w:sz w:val="24"/>
                <w:szCs w:val="24"/>
              </w:rPr>
              <w:t>опыт деятельности наставничества в ДОУ для повышения профессиональных компетенций педагогов ДОУ 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10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56E">
              <w:rPr>
                <w:rFonts w:ascii="Times New Roman" w:hAnsi="Times New Roman" w:cs="Times New Roman"/>
                <w:sz w:val="24"/>
                <w:szCs w:val="24"/>
              </w:rPr>
              <w:t>актуальным направлениям ДОУ.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достижения цели городской базовой площадки </w:t>
            </w:r>
          </w:p>
        </w:tc>
        <w:tc>
          <w:tcPr>
            <w:tcW w:w="4786" w:type="dxa"/>
          </w:tcPr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наставляемые педагоги успешно реализуют полученные знания на практике;</w:t>
            </w: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 проявляют инициативу в организации мероприятий с детьми, родителями, коллективом;</w:t>
            </w:r>
          </w:p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стажируемые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педагоги-наставники города реализуют полученные знания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ДОУ, показывают достижимые результаты. 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достижению цели деятельности городской базовой площадки </w:t>
            </w:r>
          </w:p>
        </w:tc>
        <w:tc>
          <w:tcPr>
            <w:tcW w:w="4786" w:type="dxa"/>
          </w:tcPr>
          <w:p w:rsidR="008E688C" w:rsidRPr="00CB774F" w:rsidRDefault="008E688C" w:rsidP="00DD1DF2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повышать профессиональную мотивацию наставляемых путем различных видов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наставнической </w:t>
            </w:r>
            <w:r w:rsidRPr="00CB774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8E688C" w:rsidRPr="00CB774F" w:rsidRDefault="008E688C" w:rsidP="00DD1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4F">
              <w:rPr>
                <w:rFonts w:ascii="Times New Roman" w:hAnsi="Times New Roman" w:cs="Times New Roman"/>
                <w:sz w:val="24"/>
                <w:szCs w:val="24"/>
              </w:rPr>
              <w:t>- выстраивать практики наставнической деятельности в единую систему научно-методического сопровождения педагогических работников и управленческих кадров;</w:t>
            </w:r>
          </w:p>
          <w:p w:rsidR="008E688C" w:rsidRPr="00CB774F" w:rsidRDefault="008E688C" w:rsidP="00DD1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4F">
              <w:rPr>
                <w:rFonts w:ascii="Times New Roman" w:hAnsi="Times New Roman" w:cs="Times New Roman"/>
                <w:sz w:val="24"/>
                <w:szCs w:val="24"/>
              </w:rPr>
              <w:t>- демонстрировать успешный опыт, приносящий положительные результаты наставнической деятельности;</w:t>
            </w:r>
          </w:p>
          <w:p w:rsidR="008E688C" w:rsidRPr="00CB774F" w:rsidRDefault="008E688C" w:rsidP="00DD1D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4F">
              <w:rPr>
                <w:rFonts w:ascii="Times New Roman" w:hAnsi="Times New Roman" w:cs="Times New Roman"/>
                <w:sz w:val="24"/>
                <w:szCs w:val="24"/>
              </w:rPr>
              <w:t>- обеспечить стажировку детских садов № 305, 31, 27, 20 по направлению «Наставничество в ДОУ»</w:t>
            </w:r>
          </w:p>
          <w:p w:rsidR="008E688C" w:rsidRPr="001B7E90" w:rsidRDefault="008E688C" w:rsidP="00DD1DF2">
            <w:pPr>
              <w:pStyle w:val="a6"/>
              <w:jc w:val="both"/>
            </w:pPr>
            <w:r w:rsidRPr="00CB774F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работу по обеспечению повышения компетенции  профессионального городского сообщества педагогов при обмене опытом по различным актуальным направлениям. 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деятельности городской базовой площадки </w:t>
            </w:r>
          </w:p>
        </w:tc>
        <w:tc>
          <w:tcPr>
            <w:tcW w:w="4786" w:type="dxa"/>
          </w:tcPr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наставляемые педагоги самостоятельно организуют свою профессиональную деятельность и демонстрируют компетентность в вопросах общения с детьми и взрослыми;</w:t>
            </w: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организована системная работа по научно-методическому обеспечению педагогов;</w:t>
            </w: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детские сады № 305, 27, 20, 31 успешно реализуют наставническую деятельность в своем ДОУ;</w:t>
            </w:r>
          </w:p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организовано сообщество педагогов города по организации наставнической деятельности.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руководителя образовательной организации и основные мероприятия городской базовой площадки </w:t>
            </w:r>
          </w:p>
        </w:tc>
        <w:tc>
          <w:tcPr>
            <w:tcW w:w="4786" w:type="dxa"/>
          </w:tcPr>
          <w:p w:rsidR="008E688C" w:rsidRPr="003E7D0D" w:rsidRDefault="008E688C" w:rsidP="00DD1DF2">
            <w:pPr>
              <w:pStyle w:val="a7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этап:</w:t>
            </w:r>
          </w:p>
          <w:p w:rsidR="008E688C" w:rsidRPr="003E7D0D" w:rsidRDefault="008E688C" w:rsidP="008E688C">
            <w:pPr>
              <w:pStyle w:val="a7"/>
              <w:numPr>
                <w:ilvl w:val="0"/>
                <w:numId w:val="2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инициации деятельности площадки в статусе ГБП: предложение идеи, </w:t>
            </w:r>
            <w:proofErr w:type="spellStart"/>
            <w:r w:rsidRPr="003E7D0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E7D0D">
              <w:rPr>
                <w:rFonts w:ascii="Times New Roman" w:hAnsi="Times New Roman" w:cs="Times New Roman"/>
                <w:sz w:val="24"/>
                <w:szCs w:val="24"/>
              </w:rPr>
              <w:t>, планирование деятельности и ожидаемых результатов, определение состава команды проекта и исполнителей, обсуждение бюджета и материально-технического обеспечения (11.09 2024).</w:t>
            </w:r>
          </w:p>
          <w:p w:rsidR="008E688C" w:rsidRPr="003E7D0D" w:rsidRDefault="008E688C" w:rsidP="008E688C">
            <w:pPr>
              <w:pStyle w:val="a7"/>
              <w:numPr>
                <w:ilvl w:val="0"/>
                <w:numId w:val="2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sz w:val="24"/>
                <w:szCs w:val="24"/>
              </w:rPr>
              <w:t>Издание приказа о составе команды проекта и исполнителей работ, о создании необходимых условий для их деятельности в статусе ГБП (11.09.2024)</w:t>
            </w:r>
          </w:p>
          <w:p w:rsidR="008E688C" w:rsidRPr="003E7D0D" w:rsidRDefault="008E688C" w:rsidP="008E688C">
            <w:pPr>
              <w:pStyle w:val="a7"/>
              <w:numPr>
                <w:ilvl w:val="0"/>
                <w:numId w:val="2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sz w:val="24"/>
                <w:szCs w:val="24"/>
              </w:rPr>
              <w:t>Организация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7D0D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проекта по разработке плана деятельности площадки (12.09.2024)</w:t>
            </w:r>
          </w:p>
          <w:p w:rsidR="008E688C" w:rsidRPr="003E7D0D" w:rsidRDefault="008E688C" w:rsidP="008E688C">
            <w:pPr>
              <w:pStyle w:val="a7"/>
              <w:numPr>
                <w:ilvl w:val="0"/>
                <w:numId w:val="2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sz w:val="24"/>
                <w:szCs w:val="24"/>
              </w:rPr>
              <w:t>Определение и согласование размера стимулирующих выплат для участников ГБП</w:t>
            </w:r>
          </w:p>
          <w:p w:rsidR="008E688C" w:rsidRDefault="008E688C" w:rsidP="008E688C">
            <w:pPr>
              <w:pStyle w:val="a7"/>
              <w:numPr>
                <w:ilvl w:val="0"/>
                <w:numId w:val="2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научно-методическом сопровождении деятельности площадки с КГПУ им. В.П. Астафьева</w:t>
            </w:r>
          </w:p>
          <w:p w:rsidR="008E688C" w:rsidRPr="003E7D0D" w:rsidRDefault="008E688C" w:rsidP="008E688C">
            <w:pPr>
              <w:pStyle w:val="a7"/>
              <w:numPr>
                <w:ilvl w:val="0"/>
                <w:numId w:val="2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4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D49">
              <w:rPr>
                <w:rFonts w:ascii="Times New Roman" w:hAnsi="Times New Roman" w:cs="Times New Roman"/>
                <w:sz w:val="24"/>
                <w:szCs w:val="24"/>
              </w:rPr>
              <w:t>городской базовой площадки с ДОУ № 305, 27, 20, 31</w:t>
            </w:r>
          </w:p>
          <w:p w:rsidR="008E688C" w:rsidRDefault="008E688C" w:rsidP="00DD1DF2">
            <w:pPr>
              <w:ind w:left="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3E7D0D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E688C" w:rsidRPr="00860CE9" w:rsidRDefault="008E688C" w:rsidP="00DD1DF2">
            <w:pPr>
              <w:ind w:left="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0CE9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команды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№ 257</w:t>
            </w:r>
            <w:r w:rsidRPr="00860CE9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исполнителей по реализации ГБП (11.09, 01.10, 15.10.2024).</w:t>
            </w:r>
          </w:p>
          <w:p w:rsidR="008E688C" w:rsidRPr="00860CE9" w:rsidRDefault="008E688C" w:rsidP="008E688C">
            <w:pPr>
              <w:pStyle w:val="a7"/>
              <w:numPr>
                <w:ilvl w:val="0"/>
                <w:numId w:val="3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 для проведения организации наставнической деятельности в ДОУ  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60CE9">
              <w:rPr>
                <w:rFonts w:ascii="Times New Roman" w:hAnsi="Times New Roman" w:cs="Times New Roman"/>
                <w:sz w:val="24"/>
                <w:szCs w:val="24"/>
              </w:rPr>
              <w:t>.10.2024)</w:t>
            </w:r>
          </w:p>
          <w:p w:rsidR="008E688C" w:rsidRDefault="008E688C" w:rsidP="008E688C">
            <w:pPr>
              <w:pStyle w:val="a7"/>
              <w:numPr>
                <w:ilvl w:val="0"/>
                <w:numId w:val="3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дидактических и методических материалов для совместных мероприятий с педагогами  (01.10.-31.10.2024) </w:t>
            </w:r>
          </w:p>
          <w:p w:rsidR="008E688C" w:rsidRPr="00860CE9" w:rsidRDefault="008E688C" w:rsidP="008E688C">
            <w:pPr>
              <w:pStyle w:val="a7"/>
              <w:numPr>
                <w:ilvl w:val="0"/>
                <w:numId w:val="3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9">
              <w:rPr>
                <w:rFonts w:ascii="Times New Roman" w:hAnsi="Times New Roman" w:cs="Times New Roman"/>
                <w:sz w:val="24"/>
                <w:szCs w:val="24"/>
              </w:rPr>
              <w:t>Рефлексивно-аналитический семинар «Корректировка плана наставнической деятельности при возникающих трудностях» (15.01.2025)</w:t>
            </w:r>
          </w:p>
          <w:p w:rsidR="008E688C" w:rsidRDefault="008E688C" w:rsidP="008E688C">
            <w:pPr>
              <w:pStyle w:val="a7"/>
              <w:numPr>
                <w:ilvl w:val="0"/>
                <w:numId w:val="3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мероприятия </w:t>
            </w:r>
            <w:r w:rsidRPr="00CE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эффективной наставнической деятельности в ДОУ</w:t>
            </w:r>
            <w:r w:rsidRPr="00CE4D49">
              <w:rPr>
                <w:rFonts w:ascii="Times New Roman" w:hAnsi="Times New Roman" w:cs="Times New Roman"/>
                <w:sz w:val="24"/>
                <w:szCs w:val="24"/>
              </w:rPr>
              <w:t>»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D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D49">
              <w:rPr>
                <w:rFonts w:ascii="Times New Roman" w:hAnsi="Times New Roman" w:cs="Times New Roman"/>
                <w:sz w:val="24"/>
                <w:szCs w:val="24"/>
              </w:rPr>
              <w:t>.2025)</w:t>
            </w:r>
          </w:p>
          <w:p w:rsidR="008E688C" w:rsidRPr="00F36C46" w:rsidRDefault="008E688C" w:rsidP="008E688C">
            <w:pPr>
              <w:pStyle w:val="a7"/>
              <w:numPr>
                <w:ilvl w:val="0"/>
                <w:numId w:val="3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6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мероприятия площадки «Основные трудности в реализации наставнической деятельности и способы их решения» (25.02.2025)</w:t>
            </w:r>
          </w:p>
          <w:p w:rsidR="008E688C" w:rsidRDefault="008E688C" w:rsidP="008E688C">
            <w:pPr>
              <w:pStyle w:val="a7"/>
              <w:numPr>
                <w:ilvl w:val="0"/>
                <w:numId w:val="3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 для наставляемых педагогов (согласно календарно-тематическому плану на 2024-2025 </w:t>
            </w:r>
            <w:proofErr w:type="spellStart"/>
            <w:r w:rsidRPr="00F36C4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36C46">
              <w:rPr>
                <w:rFonts w:ascii="Times New Roman" w:hAnsi="Times New Roman" w:cs="Times New Roman"/>
                <w:sz w:val="24"/>
                <w:szCs w:val="24"/>
              </w:rPr>
              <w:t>.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88C" w:rsidRPr="00F36C46" w:rsidRDefault="008E688C" w:rsidP="008E688C">
            <w:pPr>
              <w:pStyle w:val="a7"/>
              <w:numPr>
                <w:ilvl w:val="0"/>
                <w:numId w:val="3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и чек листов для реализации наставнической деятельности для педагогов-наставников (1.04.2025-30.04.2025)</w:t>
            </w:r>
          </w:p>
          <w:p w:rsidR="008E688C" w:rsidRDefault="008E688C" w:rsidP="008E688C">
            <w:pPr>
              <w:pStyle w:val="a7"/>
              <w:numPr>
                <w:ilvl w:val="0"/>
                <w:numId w:val="3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49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мероприятия площадки «Результаты и эффекты внедрения методик наставнической деятельности в ДОУ» (29.04.2025)</w:t>
            </w:r>
          </w:p>
          <w:p w:rsidR="008E688C" w:rsidRPr="00F36C46" w:rsidRDefault="008E688C" w:rsidP="008E688C">
            <w:pPr>
              <w:pStyle w:val="a7"/>
              <w:numPr>
                <w:ilvl w:val="0"/>
                <w:numId w:val="3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6">
              <w:rPr>
                <w:rFonts w:ascii="Times New Roman" w:hAnsi="Times New Roman" w:cs="Times New Roman"/>
                <w:sz w:val="24"/>
                <w:szCs w:val="24"/>
              </w:rPr>
              <w:t>Рефлексивно-аналитический семинар «Результаты и эффекты внедрения методик наставнической деятельности» (27.05.2025)</w:t>
            </w:r>
          </w:p>
          <w:p w:rsidR="008E688C" w:rsidRPr="00CE4D49" w:rsidRDefault="008E688C" w:rsidP="00DD1DF2">
            <w:pPr>
              <w:ind w:left="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Завершающий этап: </w:t>
            </w:r>
          </w:p>
          <w:p w:rsidR="008E688C" w:rsidRPr="003E7D0D" w:rsidRDefault="008E688C" w:rsidP="008E688C">
            <w:pPr>
              <w:pStyle w:val="a7"/>
              <w:numPr>
                <w:ilvl w:val="0"/>
                <w:numId w:val="4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sz w:val="24"/>
                <w:szCs w:val="24"/>
              </w:rPr>
              <w:t>Подготовка отчёта с анализом и результатами работы площадки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7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3E7D0D">
              <w:rPr>
                <w:rFonts w:ascii="Times New Roman" w:hAnsi="Times New Roman" w:cs="Times New Roman"/>
                <w:sz w:val="24"/>
                <w:szCs w:val="24"/>
              </w:rPr>
              <w:t>-20.06.2025)</w:t>
            </w:r>
          </w:p>
          <w:p w:rsidR="008E688C" w:rsidRPr="003E7D0D" w:rsidRDefault="008E688C" w:rsidP="008E688C">
            <w:pPr>
              <w:pStyle w:val="a7"/>
              <w:numPr>
                <w:ilvl w:val="0"/>
                <w:numId w:val="4"/>
              </w:numPr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отчёта в КИМЦ (20.06.2024)</w:t>
            </w: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Ресурсное обеспечение </w:t>
            </w:r>
          </w:p>
        </w:tc>
        <w:tc>
          <w:tcPr>
            <w:tcW w:w="4786" w:type="dxa"/>
          </w:tcPr>
          <w:p w:rsidR="008E688C" w:rsidRPr="003E7D0D" w:rsidRDefault="008E688C" w:rsidP="00DD1D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i/>
                <w:sz w:val="24"/>
                <w:szCs w:val="24"/>
              </w:rPr>
              <w:t>Кадровое обеспечение:</w:t>
            </w: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Елена Станиславовна, заведующий (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деятельности городской базовой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688C" w:rsidRPr="001B7E90" w:rsidRDefault="008E688C" w:rsidP="00DD1DF2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Юрьевна, 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методической поддержки и реализация ГБП)</w:t>
            </w:r>
          </w:p>
          <w:p w:rsidR="008E688C" w:rsidRPr="001B7E90" w:rsidRDefault="008E688C" w:rsidP="00DD1D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Лариса Михайловна,  учитель-дефектолог (</w:t>
            </w:r>
            <w:r w:rsidRPr="001B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</w:t>
            </w:r>
            <w:r w:rsidRPr="001B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 «Наставничество» в 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688C" w:rsidRPr="001B7E90" w:rsidRDefault="008E688C" w:rsidP="00DD1D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Криль Елена Александровна, педагог-психолог (</w:t>
            </w:r>
            <w:r w:rsidRPr="001B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сопровождение</w:t>
            </w:r>
            <w:r w:rsidRPr="001B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B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688C" w:rsidRPr="001B7E90" w:rsidRDefault="008E688C" w:rsidP="00DD1DF2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Валер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Александровна, воспитатель (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688C" w:rsidRPr="001B7E90" w:rsidRDefault="008E688C" w:rsidP="00D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Петрова Светлана Николаевна,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Татьяна Николаевна,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Арамачева</w:t>
            </w:r>
            <w:proofErr w:type="spell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 кафедры психологии детства КГПУ им. В.П. Астафьева (методическое оснащение)</w:t>
            </w:r>
          </w:p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материально-техническое обеспечение: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проектор, ноутбук, колонки, столы, стулья, </w:t>
            </w: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, маркеры, материалы необходимые для мастер-классов и презентации опыта.</w:t>
            </w: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8C" w:rsidRDefault="008E688C" w:rsidP="00DD1DF2">
            <w:pPr>
              <w:pStyle w:val="a4"/>
              <w:spacing w:after="0"/>
              <w:ind w:lef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Информационно-методическое сопровождение: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88C" w:rsidRDefault="008E688C" w:rsidP="00DD1DF2">
            <w:pPr>
              <w:pStyle w:val="a4"/>
              <w:spacing w:after="0"/>
              <w:ind w:lef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, О. Б. Интеграция в профессию молодого педагога / О. Б. </w:t>
            </w:r>
            <w:proofErr w:type="spell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>, Е. Ю. Игнатьева. – Текст</w:t>
            </w:r>
            <w:proofErr w:type="gram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 // Образование : Ресурсы развития. Вестник ЛОИРО. – 2018. – № 4. – С. 61–64. 2.</w:t>
            </w:r>
          </w:p>
          <w:p w:rsidR="008E688C" w:rsidRDefault="008E688C" w:rsidP="00DD1DF2">
            <w:pPr>
              <w:pStyle w:val="a4"/>
              <w:spacing w:after="0"/>
              <w:ind w:lef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Шакирова 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Д. М. Стратегии, формы и приемы наставничества: международный и региональный опыт / Д. М. Шакирова. – Текст</w:t>
            </w:r>
            <w:proofErr w:type="gramStart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Современное образование : актуальные вопросы и инновации. – 2019. – № 4. – С. 323–328. – URL: </w:t>
            </w:r>
            <w:hyperlink r:id="rId5" w:history="1">
              <w:r w:rsidRPr="001F45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https://www.elibrary.ru/item.asp?id=42477558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88C" w:rsidRDefault="00677179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688C" w:rsidRPr="001F45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https://www.kimc.ms/pedagogam/nastavnichestvo/</w:t>
              </w:r>
            </w:hyperlink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8C" w:rsidRPr="003E7D0D" w:rsidRDefault="008E688C" w:rsidP="00DD1D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финансирование: </w:t>
            </w: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выплаты: 150 000 р. </w:t>
            </w: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Канцелярия: 30 000 р.  </w:t>
            </w:r>
          </w:p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180 000 р.</w:t>
            </w:r>
            <w:r w:rsidRPr="001B7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8C" w:rsidTr="00DD1DF2">
        <w:tc>
          <w:tcPr>
            <w:tcW w:w="4785" w:type="dxa"/>
          </w:tcPr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риски реализации управленческого проекта </w:t>
            </w:r>
          </w:p>
        </w:tc>
        <w:tc>
          <w:tcPr>
            <w:tcW w:w="4786" w:type="dxa"/>
          </w:tcPr>
          <w:p w:rsidR="008E688C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незаконченности работы с педагогами по причине увольнения, заболеваний и других форс-мажорных обстоятельств;</w:t>
            </w:r>
          </w:p>
          <w:p w:rsidR="008E688C" w:rsidRPr="001B7E90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незаинтересованность коллектива в предлагаемой деятельности.</w:t>
            </w:r>
          </w:p>
        </w:tc>
      </w:tr>
    </w:tbl>
    <w:p w:rsidR="008E688C" w:rsidRDefault="008E688C" w:rsidP="008E6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88C" w:rsidRPr="00BD5D41" w:rsidRDefault="008E688C" w:rsidP="008E688C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D5D41">
        <w:rPr>
          <w:rFonts w:ascii="Times New Roman" w:hAnsi="Times New Roman" w:cs="Times New Roman"/>
          <w:b/>
          <w:sz w:val="28"/>
          <w:szCs w:val="28"/>
        </w:rPr>
        <w:t>Актуальность темы для образовательной организации и/или муниципальной системы образования</w:t>
      </w:r>
    </w:p>
    <w:p w:rsidR="008E688C" w:rsidRDefault="008E688C" w:rsidP="008E68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A3">
        <w:rPr>
          <w:rFonts w:ascii="Times New Roman" w:hAnsi="Times New Roman" w:cs="Times New Roman"/>
          <w:sz w:val="28"/>
          <w:szCs w:val="28"/>
        </w:rPr>
        <w:t xml:space="preserve">   По указу президента Российской Федерации Путина В.В., 2023 год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225DA3">
        <w:rPr>
          <w:rFonts w:ascii="Times New Roman" w:hAnsi="Times New Roman" w:cs="Times New Roman"/>
          <w:sz w:val="28"/>
          <w:szCs w:val="28"/>
        </w:rPr>
        <w:t xml:space="preserve">объявлен годом педагога и наставника. Это связано с тем, что профессия педагога является важной для общества, но теряет свою значимость при выборе жизненного пути у молодежи. Поэтому миссией </w:t>
      </w:r>
      <w:r>
        <w:rPr>
          <w:rFonts w:ascii="Times New Roman" w:hAnsi="Times New Roman" w:cs="Times New Roman"/>
          <w:sz w:val="28"/>
          <w:szCs w:val="28"/>
        </w:rPr>
        <w:t>последующих нескольких лет</w:t>
      </w:r>
      <w:r w:rsidRPr="00225DA3">
        <w:rPr>
          <w:rFonts w:ascii="Times New Roman" w:hAnsi="Times New Roman" w:cs="Times New Roman"/>
          <w:sz w:val="28"/>
          <w:szCs w:val="28"/>
        </w:rPr>
        <w:t xml:space="preserve"> является признание особого статуса педагогического работника, в том числе осуществляющего </w:t>
      </w:r>
      <w:r>
        <w:rPr>
          <w:rFonts w:ascii="Times New Roman" w:hAnsi="Times New Roman" w:cs="Times New Roman"/>
          <w:sz w:val="28"/>
          <w:szCs w:val="28"/>
        </w:rPr>
        <w:t>наставническую деятельность.</w:t>
      </w:r>
    </w:p>
    <w:p w:rsidR="008E688C" w:rsidRDefault="008E688C" w:rsidP="008E68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A3">
        <w:rPr>
          <w:rFonts w:ascii="Times New Roman" w:hAnsi="Times New Roman" w:cs="Times New Roman"/>
          <w:sz w:val="28"/>
          <w:szCs w:val="28"/>
        </w:rPr>
        <w:t xml:space="preserve">Если брать в расчет региональную статистику, можно отметить, что в данной ситуации в детских садах наблюдается нехватка кадров. Одной из </w:t>
      </w:r>
      <w:r w:rsidRPr="00225DA3">
        <w:rPr>
          <w:rFonts w:ascii="Times New Roman" w:hAnsi="Times New Roman" w:cs="Times New Roman"/>
          <w:sz w:val="28"/>
          <w:szCs w:val="28"/>
        </w:rPr>
        <w:lastRenderedPageBreak/>
        <w:t>возможных причин является то, что многие молодые специалисты недооценивают важность профессии педагога и выбирают другие сферы. И даже получив педагогическое профильное образование, не идут работать по профессии, а те, кто начинает работать по специальности, не задерживаются надолго в сфере образования. Мы предполагаем, что это связано с недостаточным сопровождением молодого педагога в начальном периоде вхождения в профессиональную среду. Таким образом, встал вопрос о необходимости взаимодействия молодых специалистов с опытными педагогами-наставниками для изменения сложившейся практики. С точки зрения современной европейской теории образования, наставник – человек, обладающий определенным опытом и знаниями, высоким уровнем коммуникации, стремящийся помочь своему подопечному приобрести опыт, необходимый и достаточный для овладения профессией (Льюис Г., менеджер-наставник</w:t>
      </w:r>
      <w:r w:rsidRPr="00225DA3">
        <w:rPr>
          <w:rFonts w:ascii="Times New Roman" w:hAnsi="Times New Roman" w:cs="Times New Roman"/>
          <w:w w:val="104"/>
          <w:sz w:val="28"/>
          <w:szCs w:val="28"/>
        </w:rPr>
        <w:t>–</w:t>
      </w:r>
      <w:proofErr w:type="spellStart"/>
      <w:r w:rsidRPr="00225DA3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25DA3">
        <w:rPr>
          <w:rFonts w:ascii="Times New Roman" w:hAnsi="Times New Roman" w:cs="Times New Roman"/>
          <w:spacing w:val="-1"/>
          <w:w w:val="91"/>
          <w:sz w:val="28"/>
          <w:szCs w:val="28"/>
        </w:rPr>
        <w:t>.</w:t>
      </w:r>
      <w:proofErr w:type="gramStart"/>
      <w:r w:rsidRPr="00225DA3">
        <w:rPr>
          <w:rFonts w:ascii="Times New Roman" w:hAnsi="Times New Roman" w:cs="Times New Roman"/>
          <w:spacing w:val="-1"/>
          <w:w w:val="91"/>
          <w:sz w:val="28"/>
          <w:szCs w:val="28"/>
        </w:rPr>
        <w:t>:</w:t>
      </w:r>
      <w:r w:rsidRPr="00225DA3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proofErr w:type="gramEnd"/>
      <w:r w:rsidRPr="00225DA3">
        <w:rPr>
          <w:rFonts w:ascii="Times New Roman" w:hAnsi="Times New Roman" w:cs="Times New Roman"/>
          <w:spacing w:val="-1"/>
          <w:w w:val="103"/>
          <w:sz w:val="28"/>
          <w:szCs w:val="28"/>
        </w:rPr>
        <w:t>з</w:t>
      </w:r>
      <w:r w:rsidRPr="00225DA3">
        <w:rPr>
          <w:rFonts w:ascii="Times New Roman" w:hAnsi="Times New Roman" w:cs="Times New Roman"/>
          <w:spacing w:val="-1"/>
          <w:w w:val="96"/>
          <w:sz w:val="28"/>
          <w:szCs w:val="28"/>
        </w:rPr>
        <w:t>д</w:t>
      </w:r>
      <w:r w:rsidRPr="00225DA3">
        <w:rPr>
          <w:rFonts w:ascii="Times New Roman" w:hAnsi="Times New Roman" w:cs="Times New Roman"/>
          <w:spacing w:val="-1"/>
          <w:w w:val="106"/>
          <w:sz w:val="28"/>
          <w:szCs w:val="28"/>
        </w:rPr>
        <w:t>-</w:t>
      </w:r>
      <w:r w:rsidRPr="00225DA3">
        <w:rPr>
          <w:rFonts w:ascii="Times New Roman" w:hAnsi="Times New Roman" w:cs="Times New Roman"/>
          <w:spacing w:val="1"/>
          <w:w w:val="102"/>
          <w:sz w:val="28"/>
          <w:szCs w:val="28"/>
        </w:rPr>
        <w:t>в</w:t>
      </w:r>
      <w:r w:rsidRPr="00225DA3">
        <w:rPr>
          <w:rFonts w:ascii="Times New Roman" w:hAnsi="Times New Roman" w:cs="Times New Roman"/>
          <w:w w:val="102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w w:val="102"/>
          <w:sz w:val="28"/>
          <w:szCs w:val="28"/>
        </w:rPr>
        <w:t xml:space="preserve"> Баланс-клуб, 2002. – 192 с.)</w:t>
      </w:r>
      <w:r w:rsidRPr="00225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88C" w:rsidRDefault="008E688C" w:rsidP="008E68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A3">
        <w:rPr>
          <w:rFonts w:ascii="Times New Roman" w:hAnsi="Times New Roman" w:cs="Times New Roman"/>
          <w:sz w:val="28"/>
          <w:szCs w:val="28"/>
        </w:rPr>
        <w:t xml:space="preserve">Важно отметить, что в помощи становления в профессии нуждаются не только выпускники ВУЗов и </w:t>
      </w:r>
      <w:proofErr w:type="spellStart"/>
      <w:r w:rsidRPr="00225DA3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225DA3">
        <w:rPr>
          <w:rFonts w:ascii="Times New Roman" w:hAnsi="Times New Roman" w:cs="Times New Roman"/>
          <w:sz w:val="28"/>
          <w:szCs w:val="28"/>
        </w:rPr>
        <w:t>, а также, методическое сопровождение необходимо и тем, кто ранее работал в других организациях, учебных заведениях, или решил поменять сферу деятельности.</w:t>
      </w:r>
    </w:p>
    <w:p w:rsidR="008E688C" w:rsidRDefault="008E688C" w:rsidP="008E68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A3">
        <w:rPr>
          <w:rFonts w:ascii="Times New Roman" w:hAnsi="Times New Roman" w:cs="Times New Roman"/>
          <w:sz w:val="28"/>
          <w:szCs w:val="28"/>
        </w:rPr>
        <w:t>Научно доказано, что начальный период вхождения в профессиональную среду специфичен своей напряженностью, важностью для личностного и профессионального развития начинающего педагога. От того, как пройдет этот период, зависит, состоится ли новоявленный педагог как профессионал, останется ли он в сфере образования или найдет себя в другом деле. Педагогу-наставнику необходимо помочь адаптироваться молодому специалисту к новым условиям, а также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A3">
        <w:rPr>
          <w:rFonts w:ascii="Times New Roman" w:hAnsi="Times New Roman" w:cs="Times New Roman"/>
          <w:sz w:val="28"/>
          <w:szCs w:val="28"/>
        </w:rPr>
        <w:t>вектор его развития в профессии, научить приемам эффективной работы, показать важность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DA3">
        <w:rPr>
          <w:rFonts w:ascii="Times New Roman" w:hAnsi="Times New Roman" w:cs="Times New Roman"/>
          <w:sz w:val="28"/>
          <w:szCs w:val="28"/>
        </w:rPr>
        <w:t>для того, чтобы человек захотел остаться в профессии.</w:t>
      </w:r>
    </w:p>
    <w:p w:rsidR="008E688C" w:rsidRPr="00225DA3" w:rsidRDefault="008E688C" w:rsidP="008E68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A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для своей дальнейшей работы мы определили педагогов-наставников из опытных специалистов и следующую целевую группу: </w:t>
      </w:r>
    </w:p>
    <w:p w:rsidR="008E688C" w:rsidRPr="00225DA3" w:rsidRDefault="008E688C" w:rsidP="008E68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A3">
        <w:rPr>
          <w:rFonts w:ascii="Times New Roman" w:hAnsi="Times New Roman" w:cs="Times New Roman"/>
          <w:sz w:val="28"/>
          <w:szCs w:val="28"/>
        </w:rPr>
        <w:t>- молодые специалисты, только закончившие образовательные организации среднего и высшего профессионального образования;</w:t>
      </w:r>
    </w:p>
    <w:p w:rsidR="008E688C" w:rsidRPr="00225DA3" w:rsidRDefault="008E688C" w:rsidP="008E68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A3">
        <w:rPr>
          <w:rFonts w:ascii="Times New Roman" w:hAnsi="Times New Roman" w:cs="Times New Roman"/>
          <w:sz w:val="28"/>
          <w:szCs w:val="28"/>
        </w:rPr>
        <w:t>- сотрудники, впервые занявшие должность воспитателя/узкого специалиста;</w:t>
      </w:r>
    </w:p>
    <w:p w:rsidR="008E688C" w:rsidRPr="00BD5D41" w:rsidRDefault="008E688C" w:rsidP="008E68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A3">
        <w:rPr>
          <w:rFonts w:ascii="Times New Roman" w:hAnsi="Times New Roman" w:cs="Times New Roman"/>
          <w:sz w:val="28"/>
          <w:szCs w:val="28"/>
        </w:rPr>
        <w:t>- педагоги, имеющие опыт, но впервые поступившие на работу в наш детский сад.</w:t>
      </w:r>
    </w:p>
    <w:p w:rsidR="008E688C" w:rsidRDefault="008E688C" w:rsidP="008E688C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D5D41">
        <w:rPr>
          <w:rFonts w:ascii="Times New Roman" w:hAnsi="Times New Roman" w:cs="Times New Roman"/>
          <w:b/>
          <w:sz w:val="28"/>
          <w:szCs w:val="28"/>
        </w:rPr>
        <w:t>Цель деятельности городской базовой площадки и критерии ее достижения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688C" w:rsidRDefault="008E688C" w:rsidP="008E688C">
      <w:pPr>
        <w:pStyle w:val="a7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8E688C" w:rsidRPr="003E7D0D" w:rsidRDefault="008E688C" w:rsidP="008E688C">
      <w:pPr>
        <w:pStyle w:val="a7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9582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3E7D0D">
        <w:rPr>
          <w:rFonts w:ascii="Times New Roman" w:eastAsia="Calibri" w:hAnsi="Times New Roman" w:cs="Times New Roman"/>
          <w:sz w:val="28"/>
          <w:szCs w:val="28"/>
        </w:rPr>
        <w:t xml:space="preserve">ередать позитивный опыт деятельности наставничества в ДОУ для повышения профессиональных компетенций педагогов ДОУ и города по </w:t>
      </w:r>
      <w:r w:rsidRPr="003E7D0D">
        <w:rPr>
          <w:rFonts w:ascii="Times New Roman" w:hAnsi="Times New Roman" w:cs="Times New Roman"/>
          <w:sz w:val="28"/>
          <w:szCs w:val="28"/>
        </w:rPr>
        <w:t>актуальным направлениям ДОУ.</w:t>
      </w:r>
    </w:p>
    <w:p w:rsidR="008E688C" w:rsidRPr="00B504E3" w:rsidRDefault="008E688C" w:rsidP="008E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825">
        <w:rPr>
          <w:rFonts w:ascii="Times New Roman" w:hAnsi="Times New Roman" w:cs="Times New Roman"/>
          <w:b/>
          <w:sz w:val="28"/>
          <w:szCs w:val="28"/>
        </w:rPr>
        <w:t xml:space="preserve">Критериями </w:t>
      </w:r>
      <w:r>
        <w:rPr>
          <w:rFonts w:ascii="Times New Roman" w:hAnsi="Times New Roman" w:cs="Times New Roman"/>
          <w:sz w:val="28"/>
          <w:szCs w:val="28"/>
        </w:rPr>
        <w:t>достижения цели мы отмечаем следующее:</w:t>
      </w:r>
    </w:p>
    <w:p w:rsidR="008E688C" w:rsidRPr="00B504E3" w:rsidRDefault="008E688C" w:rsidP="008E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>- наставляемые педагоги успешно реализуют полученные знания на практике;</w:t>
      </w:r>
    </w:p>
    <w:p w:rsidR="008E688C" w:rsidRPr="00B504E3" w:rsidRDefault="008E688C" w:rsidP="008E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>- педагоги проявляют инициативу в организации мероприятий с детьми, родителями, коллективом;</w:t>
      </w:r>
    </w:p>
    <w:p w:rsidR="008E688C" w:rsidRDefault="008E688C" w:rsidP="008E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04E3">
        <w:rPr>
          <w:rFonts w:ascii="Times New Roman" w:hAnsi="Times New Roman" w:cs="Times New Roman"/>
          <w:sz w:val="28"/>
          <w:szCs w:val="28"/>
        </w:rPr>
        <w:t>стажируемые</w:t>
      </w:r>
      <w:proofErr w:type="spellEnd"/>
      <w:r w:rsidRPr="00B504E3">
        <w:rPr>
          <w:rFonts w:ascii="Times New Roman" w:hAnsi="Times New Roman" w:cs="Times New Roman"/>
          <w:sz w:val="28"/>
          <w:szCs w:val="28"/>
        </w:rPr>
        <w:t xml:space="preserve"> педагоги-наставники города реализуют полученные знания в </w:t>
      </w:r>
      <w:proofErr w:type="gramStart"/>
      <w:r w:rsidRPr="00B504E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B504E3">
        <w:rPr>
          <w:rFonts w:ascii="Times New Roman" w:hAnsi="Times New Roman" w:cs="Times New Roman"/>
          <w:sz w:val="28"/>
          <w:szCs w:val="28"/>
        </w:rPr>
        <w:t xml:space="preserve"> ДОУ, показывают достижимые результаты.</w:t>
      </w:r>
    </w:p>
    <w:p w:rsidR="008E688C" w:rsidRPr="00BD5D41" w:rsidRDefault="008E688C" w:rsidP="008E68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825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>
        <w:rPr>
          <w:rFonts w:ascii="Times New Roman" w:hAnsi="Times New Roman" w:cs="Times New Roman"/>
          <w:sz w:val="28"/>
          <w:szCs w:val="28"/>
        </w:rPr>
        <w:t xml:space="preserve"> педагоги-наставники и наставляемые педагоги ДОУ.</w:t>
      </w:r>
    </w:p>
    <w:p w:rsidR="008E688C" w:rsidRDefault="008E688C" w:rsidP="008E688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E3">
        <w:rPr>
          <w:rFonts w:ascii="Times New Roman" w:hAnsi="Times New Roman" w:cs="Times New Roman"/>
          <w:b/>
          <w:sz w:val="28"/>
          <w:szCs w:val="28"/>
        </w:rPr>
        <w:t>Задачи по достижению цели деятельности городской базовой площадки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688C" w:rsidRPr="00B504E3" w:rsidRDefault="008E688C" w:rsidP="008E688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504E3">
        <w:rPr>
          <w:rFonts w:ascii="Times New Roman" w:eastAsia="Calibri" w:hAnsi="Times New Roman" w:cs="Times New Roman"/>
          <w:sz w:val="28"/>
          <w:szCs w:val="28"/>
        </w:rPr>
        <w:t xml:space="preserve"> повышать профессиональную мотивацию наставляемых путем различных видов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наставническо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4E3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8E688C" w:rsidRPr="00B504E3" w:rsidRDefault="008E688C" w:rsidP="008E688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04E3">
        <w:rPr>
          <w:rFonts w:ascii="Times New Roman" w:hAnsi="Times New Roman" w:cs="Times New Roman"/>
          <w:sz w:val="28"/>
          <w:szCs w:val="28"/>
        </w:rPr>
        <w:t>выстраивать практики наставнической деятельности в единую систему научно-методического сопровождения педагогических работников и управленческих кадров;</w:t>
      </w:r>
    </w:p>
    <w:p w:rsidR="008E688C" w:rsidRPr="00B504E3" w:rsidRDefault="008E688C" w:rsidP="008E688C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04E3">
        <w:rPr>
          <w:rFonts w:ascii="Times New Roman" w:hAnsi="Times New Roman" w:cs="Times New Roman"/>
          <w:sz w:val="28"/>
          <w:szCs w:val="28"/>
        </w:rPr>
        <w:t>демонстрировать успешный опыт, приносящий положительные результаты наставнической деятельности;</w:t>
      </w:r>
    </w:p>
    <w:p w:rsidR="008E688C" w:rsidRPr="00B504E3" w:rsidRDefault="008E688C" w:rsidP="008E688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B504E3">
        <w:rPr>
          <w:rFonts w:ascii="Times New Roman" w:hAnsi="Times New Roman" w:cs="Times New Roman"/>
          <w:sz w:val="28"/>
          <w:szCs w:val="28"/>
        </w:rPr>
        <w:t xml:space="preserve"> обеспечить стажировку детских садов № 305, 31, 27, 20 по направлению «Наставничество в ДОУ»</w:t>
      </w:r>
    </w:p>
    <w:p w:rsidR="008E688C" w:rsidRPr="00B504E3" w:rsidRDefault="008E688C" w:rsidP="008E68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504E3">
        <w:rPr>
          <w:rFonts w:ascii="Times New Roman" w:hAnsi="Times New Roman" w:cs="Times New Roman"/>
          <w:sz w:val="28"/>
          <w:szCs w:val="28"/>
        </w:rPr>
        <w:t>проводить работу по обеспечению повышения компетенции  профессионального городского сообщества педагогов при обмене опытом по различным актуальным направлениям.</w:t>
      </w:r>
    </w:p>
    <w:p w:rsidR="008E688C" w:rsidRPr="00B504E3" w:rsidRDefault="008E688C" w:rsidP="008E688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E3">
        <w:rPr>
          <w:rFonts w:ascii="Times New Roman" w:hAnsi="Times New Roman" w:cs="Times New Roman"/>
          <w:b/>
          <w:sz w:val="28"/>
          <w:szCs w:val="28"/>
        </w:rPr>
        <w:t>Ожидаемые результаты деятельности городской базовой площадки:</w:t>
      </w:r>
    </w:p>
    <w:p w:rsidR="008E688C" w:rsidRPr="00B504E3" w:rsidRDefault="008E688C" w:rsidP="008E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>- наставляемые педагоги самостоятельно организуют свою профессиональную деятельность и демонстрируют компетентность в вопросах общения с детьми и взрослыми;</w:t>
      </w:r>
    </w:p>
    <w:p w:rsidR="008E688C" w:rsidRPr="00B504E3" w:rsidRDefault="008E688C" w:rsidP="008E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>- организована системная работа по научно-методическому обеспечению педагогов;</w:t>
      </w:r>
    </w:p>
    <w:p w:rsidR="008E688C" w:rsidRPr="00B504E3" w:rsidRDefault="008E688C" w:rsidP="008E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>- детские сады № 305, 27, 20, 31</w:t>
      </w:r>
      <w:r w:rsidR="002271D9">
        <w:rPr>
          <w:rFonts w:ascii="Times New Roman" w:hAnsi="Times New Roman" w:cs="Times New Roman"/>
          <w:sz w:val="28"/>
          <w:szCs w:val="28"/>
        </w:rPr>
        <w:t>, 70</w:t>
      </w:r>
      <w:r w:rsidRPr="00B504E3">
        <w:rPr>
          <w:rFonts w:ascii="Times New Roman" w:hAnsi="Times New Roman" w:cs="Times New Roman"/>
          <w:sz w:val="28"/>
          <w:szCs w:val="28"/>
        </w:rPr>
        <w:t xml:space="preserve"> успешно реализуют наставническую деятельность в своем ДОУ;</w:t>
      </w:r>
    </w:p>
    <w:p w:rsidR="008E688C" w:rsidRPr="00B504E3" w:rsidRDefault="008E688C" w:rsidP="008E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 xml:space="preserve">- организовано сообщество педагогов города по организации наставнической деятельности. </w:t>
      </w:r>
    </w:p>
    <w:p w:rsidR="008E688C" w:rsidRPr="00B504E3" w:rsidRDefault="008E688C" w:rsidP="008E688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E3">
        <w:rPr>
          <w:rFonts w:ascii="Times New Roman" w:hAnsi="Times New Roman" w:cs="Times New Roman"/>
          <w:b/>
          <w:sz w:val="28"/>
          <w:szCs w:val="28"/>
        </w:rPr>
        <w:t>Действия руководителя муниципальной образовательной организации и основные мероприятия городской базовой площадки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688C" w:rsidRPr="00895825" w:rsidRDefault="008E688C" w:rsidP="008E688C">
      <w:pPr>
        <w:tabs>
          <w:tab w:val="left" w:pos="993"/>
          <w:tab w:val="left" w:pos="1134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825">
        <w:rPr>
          <w:rFonts w:ascii="Times New Roman" w:hAnsi="Times New Roman" w:cs="Times New Roman"/>
          <w:sz w:val="28"/>
          <w:szCs w:val="28"/>
        </w:rPr>
        <w:t>Действия руководителя и основные мероприятия</w:t>
      </w:r>
    </w:p>
    <w:tbl>
      <w:tblPr>
        <w:tblStyle w:val="a3"/>
        <w:tblW w:w="9351" w:type="dxa"/>
        <w:tblLook w:val="04A0"/>
      </w:tblPr>
      <w:tblGrid>
        <w:gridCol w:w="484"/>
        <w:gridCol w:w="5430"/>
        <w:gridCol w:w="1376"/>
        <w:gridCol w:w="2061"/>
      </w:tblGrid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инициации деятельности площадки в статусе ГБП: предложение идеи,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планирование деятельности и ожидаемых результатов, определение состава команды проекта и исполнителей, обсуждение бюджета и материально-технического обеспечения 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11.09 2024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составе команды проекта и исполнителей работ, о создании необходимых условий для их деятельности в статусе ГБП </w:t>
            </w:r>
          </w:p>
          <w:p w:rsidR="008E688C" w:rsidRPr="00EC28BE" w:rsidRDefault="008E688C" w:rsidP="00DD1DF2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 команды проекта по разработке плана деятельности площадки </w:t>
            </w:r>
          </w:p>
          <w:p w:rsidR="008E688C" w:rsidRPr="00EC28BE" w:rsidRDefault="008E688C" w:rsidP="00DD1DF2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Определение и согласование размера стимулирующих выплат для участников ГБП</w:t>
            </w:r>
          </w:p>
          <w:p w:rsidR="008E688C" w:rsidRPr="00EC28BE" w:rsidRDefault="008E688C" w:rsidP="00DD1DF2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05.09.2024-12.09.2024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научно-методическом сопровождении деятельности площадки с КГПУ им. В.П. Астафьева</w:t>
            </w:r>
          </w:p>
          <w:p w:rsidR="008E688C" w:rsidRPr="00EC28BE" w:rsidRDefault="008E688C" w:rsidP="00DD1DF2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05.09.2024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участников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базовой площадки с ДОУ № 305, 27, 20, 31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5.09.2024-12.09.2024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 для проведения организации наставнической деятельности в ДОУ  </w:t>
            </w:r>
          </w:p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дидактических и методических материалов для совместных мероприятий с педагогами  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01.10.-31.10.2024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Рефлексивно-аналитический семинар «Корректировка плана наставнической деятельности при возникающих трудностях» 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мероприятия площадки «Особенности эффективной наставнической деятельности в ДОУ» 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мероприятия площадки «Основные трудности в реализации наставнической деятельности и способы их решения»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 для наставляемых педагогов (согласно календарно-тематическому плану на 2024-2025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. г.) 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Сентябрь 2024-май 2025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В.А., воспитатель, Петрова С.Н., воспитатель, Устинова Т.Н., воспитатель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и чек листов для реализации наставнической деятельности для педагогов-наставников 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1.04.2025-30.04.2025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мероприятия площадки «Результаты и эффекты внедрения методик наставнической деятельности в ДОУ» 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Рефлексивно-аналитический семинар «Результаты и эффекты внедрения методик наставнической деятельности» 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А.Ю., ст. воспитатель МАДОУ № 257, </w:t>
            </w: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учитель-дефектолог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с анализом и результатами работы площадки </w:t>
            </w:r>
          </w:p>
          <w:p w:rsidR="008E688C" w:rsidRPr="00EC28BE" w:rsidRDefault="008E688C" w:rsidP="00DD1DF2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09.06.2025-20.06.2025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0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отчёта в КИМЦ </w:t>
            </w:r>
          </w:p>
        </w:tc>
        <w:tc>
          <w:tcPr>
            <w:tcW w:w="1376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06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Е.С., заведующий МАДОУ № 257</w:t>
            </w:r>
          </w:p>
        </w:tc>
      </w:tr>
    </w:tbl>
    <w:p w:rsidR="008E688C" w:rsidRDefault="008E688C" w:rsidP="008E68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688C" w:rsidRPr="00EC28BE" w:rsidRDefault="008E688C" w:rsidP="008E688C">
      <w:pPr>
        <w:pStyle w:val="a7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8BE">
        <w:rPr>
          <w:rFonts w:ascii="Times New Roman" w:hAnsi="Times New Roman" w:cs="Times New Roman"/>
          <w:b/>
          <w:sz w:val="28"/>
          <w:szCs w:val="28"/>
        </w:rPr>
        <w:t>Ресурсы (кадровое, материально-техническое и финансовое обеспечение)</w:t>
      </w:r>
    </w:p>
    <w:p w:rsidR="008E688C" w:rsidRPr="00895825" w:rsidRDefault="008E688C" w:rsidP="008E688C">
      <w:pPr>
        <w:tabs>
          <w:tab w:val="left" w:pos="993"/>
          <w:tab w:val="left" w:pos="113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95825">
        <w:rPr>
          <w:rFonts w:ascii="Times New Roman" w:hAnsi="Times New Roman" w:cs="Times New Roman"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84"/>
        <w:gridCol w:w="2302"/>
        <w:gridCol w:w="2234"/>
        <w:gridCol w:w="2262"/>
        <w:gridCol w:w="2071"/>
      </w:tblGrid>
      <w:tr w:rsidR="008E688C" w:rsidRPr="00EC28BE" w:rsidTr="00DD1DF2">
        <w:tc>
          <w:tcPr>
            <w:tcW w:w="484" w:type="dxa"/>
            <w:vAlign w:val="center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2" w:type="dxa"/>
            <w:vAlign w:val="center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34" w:type="dxa"/>
            <w:vAlign w:val="center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Должность, учёная степень, учёное звание</w:t>
            </w:r>
          </w:p>
        </w:tc>
        <w:tc>
          <w:tcPr>
            <w:tcW w:w="2262" w:type="dxa"/>
            <w:vAlign w:val="center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071" w:type="dxa"/>
            <w:vAlign w:val="center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2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Нестерова Елена Станиславовна, (организация и контроль деятельности городской базовой площадки)</w:t>
            </w:r>
          </w:p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8C" w:rsidRPr="00EC28BE" w:rsidRDefault="008E688C" w:rsidP="00DD1DF2">
            <w:pPr>
              <w:pStyle w:val="a4"/>
              <w:spacing w:after="0"/>
              <w:ind w:left="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Заведующий МАДОУ № 257</w:t>
            </w:r>
          </w:p>
        </w:tc>
        <w:tc>
          <w:tcPr>
            <w:tcW w:w="2262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МАДОУ № 257</w:t>
            </w:r>
          </w:p>
        </w:tc>
        <w:tc>
          <w:tcPr>
            <w:tcW w:w="207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деятельности городской базовой площадки, обеспечение кадрового потенциала.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8E688C" w:rsidRPr="00EC28BE" w:rsidRDefault="008E688C" w:rsidP="00DD1DF2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Суптеля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262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МАДОУ № 257</w:t>
            </w:r>
          </w:p>
        </w:tc>
        <w:tc>
          <w:tcPr>
            <w:tcW w:w="2071" w:type="dxa"/>
          </w:tcPr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установочных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встреч </w:t>
            </w:r>
            <w:proofErr w:type="gramStart"/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командой,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организационное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сопровождение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педагогов-наставников </w:t>
            </w:r>
            <w:proofErr w:type="gramStart"/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</w:t>
            </w:r>
            <w:proofErr w:type="gramEnd"/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разработке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семинаров,</w:t>
            </w: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и выстраивание системности в работе, методическое сопровождение педагогов- наставников и наставляемых.  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8E688C" w:rsidRPr="00EC28BE" w:rsidRDefault="008E688C" w:rsidP="00DD1D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Царикова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Лариса Михайловна,  (руководство проекта «Наставничество» в ДОУ)</w:t>
            </w:r>
          </w:p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1 </w:t>
            </w:r>
            <w:proofErr w:type="gram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proofErr w:type="gramEnd"/>
          </w:p>
        </w:tc>
        <w:tc>
          <w:tcPr>
            <w:tcW w:w="2262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МАДОУ № 257</w:t>
            </w:r>
          </w:p>
        </w:tc>
        <w:tc>
          <w:tcPr>
            <w:tcW w:w="207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направление «Наставничество в ДОУ», составление плана работы и выстраивание системности в работе.  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8E688C" w:rsidRPr="00EC28BE" w:rsidRDefault="008E688C" w:rsidP="00DD1D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Криль Елена Александровна </w:t>
            </w:r>
          </w:p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 квалификационная 5категория</w:t>
            </w:r>
          </w:p>
        </w:tc>
        <w:tc>
          <w:tcPr>
            <w:tcW w:w="2262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МАДОУ № 257</w:t>
            </w:r>
          </w:p>
        </w:tc>
        <w:tc>
          <w:tcPr>
            <w:tcW w:w="2071" w:type="dxa"/>
          </w:tcPr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психологической поддержки и сопровождения педагогов, проведение </w:t>
            </w: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семинаров-практикумов и мероприятий </w:t>
            </w:r>
            <w:proofErr w:type="gramStart"/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</w:t>
            </w:r>
            <w:proofErr w:type="gramEnd"/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команды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педагогов</w:t>
            </w:r>
          </w:p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МАДОУ № 257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8E688C" w:rsidRPr="00EC28BE" w:rsidRDefault="008E688C" w:rsidP="00DD1DF2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Воспитатель, высшая </w:t>
            </w: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262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№ 257</w:t>
            </w:r>
          </w:p>
        </w:tc>
        <w:tc>
          <w:tcPr>
            <w:tcW w:w="2071" w:type="dxa"/>
          </w:tcPr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семинаров-практикумов и мероприятий </w:t>
            </w:r>
            <w:proofErr w:type="gramStart"/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</w:t>
            </w:r>
            <w:proofErr w:type="gramEnd"/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команды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педагогов</w:t>
            </w:r>
          </w:p>
          <w:p w:rsidR="008E688C" w:rsidRPr="00EC28BE" w:rsidRDefault="008E688C" w:rsidP="00D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МАДОУ № 257; обеспечение индивидуальной поддержки педагогов.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2" w:type="dxa"/>
          </w:tcPr>
          <w:p w:rsidR="008E688C" w:rsidRPr="00EC28BE" w:rsidRDefault="008E688C" w:rsidP="00D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Петрова Светлана Николаевна</w:t>
            </w:r>
          </w:p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262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МАДОУ № 257</w:t>
            </w:r>
          </w:p>
        </w:tc>
        <w:tc>
          <w:tcPr>
            <w:tcW w:w="2071" w:type="dxa"/>
          </w:tcPr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семинаров-практикумов и мероприятий </w:t>
            </w:r>
            <w:proofErr w:type="gramStart"/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</w:t>
            </w:r>
            <w:proofErr w:type="gramEnd"/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команды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педагогов</w:t>
            </w:r>
          </w:p>
          <w:p w:rsidR="008E688C" w:rsidRPr="00EC28BE" w:rsidRDefault="008E688C" w:rsidP="00D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МАДОУ № 257; обеспечение индивидуальной поддержки педагогов.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Устинова Татьяна Николаевна</w:t>
            </w:r>
          </w:p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2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МАДОУ № 257</w:t>
            </w:r>
          </w:p>
        </w:tc>
        <w:tc>
          <w:tcPr>
            <w:tcW w:w="2071" w:type="dxa"/>
          </w:tcPr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семинаров-практикумов и мероприятий </w:t>
            </w:r>
            <w:proofErr w:type="gramStart"/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</w:t>
            </w:r>
            <w:proofErr w:type="gramEnd"/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команды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педагогов</w:t>
            </w:r>
          </w:p>
          <w:p w:rsidR="008E688C" w:rsidRPr="00EC28BE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28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МАДОУ № 257; обеспечение индивидуальной поддержки педагогов.</w:t>
            </w:r>
          </w:p>
        </w:tc>
      </w:tr>
      <w:tr w:rsidR="008E688C" w:rsidRPr="00EC28BE" w:rsidTr="00DD1DF2">
        <w:tc>
          <w:tcPr>
            <w:tcW w:w="48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8E688C" w:rsidRPr="00EC28BE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Арамачева</w:t>
            </w:r>
            <w:proofErr w:type="spellEnd"/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234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психологии детства </w:t>
            </w:r>
          </w:p>
        </w:tc>
        <w:tc>
          <w:tcPr>
            <w:tcW w:w="2262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</w:t>
            </w:r>
          </w:p>
        </w:tc>
        <w:tc>
          <w:tcPr>
            <w:tcW w:w="2071" w:type="dxa"/>
          </w:tcPr>
          <w:p w:rsidR="008E688C" w:rsidRPr="00EC28BE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BE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методическим сопровождением и актуализацией современных тенденций по наставнической деятельности для команды МАДОУ № 257</w:t>
            </w:r>
          </w:p>
        </w:tc>
      </w:tr>
    </w:tbl>
    <w:p w:rsidR="008E688C" w:rsidRPr="005A67AA" w:rsidRDefault="008E688C" w:rsidP="008E688C">
      <w:pPr>
        <w:pStyle w:val="a7"/>
        <w:tabs>
          <w:tab w:val="left" w:pos="993"/>
          <w:tab w:val="left" w:pos="1134"/>
        </w:tabs>
        <w:spacing w:before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7AA">
        <w:rPr>
          <w:rFonts w:ascii="Times New Roman" w:hAnsi="Times New Roman" w:cs="Times New Roman"/>
          <w:sz w:val="28"/>
          <w:szCs w:val="28"/>
        </w:rPr>
        <w:t>Материально-технические условия</w:t>
      </w:r>
    </w:p>
    <w:tbl>
      <w:tblPr>
        <w:tblStyle w:val="a3"/>
        <w:tblW w:w="9351" w:type="dxa"/>
        <w:tblLook w:val="04A0"/>
      </w:tblPr>
      <w:tblGrid>
        <w:gridCol w:w="2488"/>
        <w:gridCol w:w="6863"/>
      </w:tblGrid>
      <w:tr w:rsidR="008E688C" w:rsidRPr="005A67AA" w:rsidTr="00DD1DF2">
        <w:tc>
          <w:tcPr>
            <w:tcW w:w="2488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Кабинетный фонд</w:t>
            </w:r>
          </w:p>
        </w:tc>
        <w:tc>
          <w:tcPr>
            <w:tcW w:w="6863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МАДОУ № 257, музыкальный зал МАДОУ № 257 для проведения совместных семинаров-практикумов и организации открытых мероприятий для педагогов ДОУ № 305, 31, 27, 20</w:t>
            </w:r>
          </w:p>
        </w:tc>
      </w:tr>
      <w:tr w:rsidR="008E688C" w:rsidRPr="005A67AA" w:rsidTr="00DD1DF2">
        <w:tc>
          <w:tcPr>
            <w:tcW w:w="2488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863" w:type="dxa"/>
          </w:tcPr>
          <w:p w:rsidR="008E688C" w:rsidRPr="005A67AA" w:rsidRDefault="008E688C" w:rsidP="00D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ноутбук, колонки, столы, стулья, </w:t>
            </w:r>
            <w:proofErr w:type="spellStart"/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5A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88C" w:rsidRPr="005A67AA" w:rsidTr="00DD1DF2">
        <w:tc>
          <w:tcPr>
            <w:tcW w:w="2488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</w:t>
            </w:r>
          </w:p>
        </w:tc>
        <w:tc>
          <w:tcPr>
            <w:tcW w:w="6863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A67AA">
              <w:rPr>
                <w:rFonts w:ascii="Times New Roman" w:hAnsi="Times New Roman" w:cs="Times New Roman"/>
                <w:sz w:val="24"/>
                <w:szCs w:val="24"/>
              </w:rPr>
              <w:t xml:space="preserve">, бумага для </w:t>
            </w:r>
            <w:proofErr w:type="spellStart"/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флипчарта</w:t>
            </w:r>
            <w:proofErr w:type="spellEnd"/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, маркеры, материалы необходимые для мастер-классов и презентации опыта.</w:t>
            </w:r>
          </w:p>
        </w:tc>
      </w:tr>
    </w:tbl>
    <w:p w:rsidR="008E688C" w:rsidRPr="005A67AA" w:rsidRDefault="008E688C" w:rsidP="008E688C">
      <w:pPr>
        <w:pStyle w:val="a7"/>
        <w:tabs>
          <w:tab w:val="left" w:pos="993"/>
          <w:tab w:val="left" w:pos="1134"/>
        </w:tabs>
        <w:spacing w:before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7AA">
        <w:rPr>
          <w:rFonts w:ascii="Times New Roman" w:hAnsi="Times New Roman" w:cs="Times New Roman"/>
          <w:sz w:val="28"/>
          <w:szCs w:val="28"/>
        </w:rPr>
        <w:t>Финансово-экономическое обеспечение:</w:t>
      </w:r>
    </w:p>
    <w:tbl>
      <w:tblPr>
        <w:tblStyle w:val="a3"/>
        <w:tblW w:w="9351" w:type="dxa"/>
        <w:tblLook w:val="04A0"/>
      </w:tblPr>
      <w:tblGrid>
        <w:gridCol w:w="503"/>
        <w:gridCol w:w="3613"/>
        <w:gridCol w:w="1698"/>
        <w:gridCol w:w="3537"/>
      </w:tblGrid>
      <w:tr w:rsidR="008E688C" w:rsidRPr="005A67AA" w:rsidTr="00DD1DF2">
        <w:tc>
          <w:tcPr>
            <w:tcW w:w="503" w:type="dxa"/>
            <w:vAlign w:val="center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3" w:type="dxa"/>
            <w:vAlign w:val="center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Описание расходов</w:t>
            </w:r>
          </w:p>
        </w:tc>
        <w:tc>
          <w:tcPr>
            <w:tcW w:w="1698" w:type="dxa"/>
            <w:vAlign w:val="center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537" w:type="dxa"/>
            <w:vAlign w:val="center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8E688C" w:rsidRPr="005A67AA" w:rsidTr="00DD1DF2">
        <w:tc>
          <w:tcPr>
            <w:tcW w:w="503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7AA">
              <w:rPr>
                <w:rFonts w:ascii="Times New Roman" w:hAnsi="Times New Roman" w:cs="Times New Roman"/>
                <w:sz w:val="24"/>
                <w:szCs w:val="24"/>
              </w:rPr>
              <w:t xml:space="preserve">Канцелярия (бумага для </w:t>
            </w:r>
            <w:proofErr w:type="spellStart"/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флипчарта</w:t>
            </w:r>
            <w:proofErr w:type="spellEnd"/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, маркеры, материалы необходимые для мастер-классов и презентации опыта.</w:t>
            </w:r>
            <w:proofErr w:type="gramEnd"/>
          </w:p>
        </w:tc>
        <w:tc>
          <w:tcPr>
            <w:tcW w:w="1698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30 000 р.</w:t>
            </w:r>
          </w:p>
        </w:tc>
        <w:tc>
          <w:tcPr>
            <w:tcW w:w="3537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внебюджетные средства </w:t>
            </w:r>
          </w:p>
        </w:tc>
      </w:tr>
      <w:tr w:rsidR="008E688C" w:rsidRPr="005A67AA" w:rsidTr="00DD1DF2">
        <w:tc>
          <w:tcPr>
            <w:tcW w:w="503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8E688C" w:rsidRPr="005A67AA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Стимулирующие</w:t>
            </w:r>
          </w:p>
          <w:p w:rsidR="008E688C" w:rsidRPr="005A67AA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сотрудникам МАДОУ № 257</w:t>
            </w:r>
          </w:p>
        </w:tc>
        <w:tc>
          <w:tcPr>
            <w:tcW w:w="1698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 xml:space="preserve">0 000 р. </w:t>
            </w:r>
          </w:p>
        </w:tc>
        <w:tc>
          <w:tcPr>
            <w:tcW w:w="3537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8E688C" w:rsidRPr="005A67AA" w:rsidTr="00DD1DF2">
        <w:tc>
          <w:tcPr>
            <w:tcW w:w="503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8E688C" w:rsidRPr="005A67AA" w:rsidRDefault="008E688C" w:rsidP="00DD1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Итого:</w:t>
            </w:r>
          </w:p>
        </w:tc>
        <w:tc>
          <w:tcPr>
            <w:tcW w:w="1698" w:type="dxa"/>
          </w:tcPr>
          <w:p w:rsidR="008E688C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180 000 р.</w:t>
            </w:r>
          </w:p>
        </w:tc>
        <w:tc>
          <w:tcPr>
            <w:tcW w:w="3537" w:type="dxa"/>
          </w:tcPr>
          <w:p w:rsidR="008E688C" w:rsidRPr="005A67AA" w:rsidRDefault="008E688C" w:rsidP="00DD1DF2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88C" w:rsidRDefault="008E688C" w:rsidP="008E68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688C" w:rsidRDefault="008E688C" w:rsidP="008E68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7AA">
        <w:rPr>
          <w:rFonts w:ascii="Times New Roman" w:hAnsi="Times New Roman" w:cs="Times New Roman"/>
          <w:b/>
          <w:sz w:val="28"/>
          <w:szCs w:val="28"/>
        </w:rPr>
        <w:t xml:space="preserve">Основные риски и их минимизация </w:t>
      </w:r>
    </w:p>
    <w:p w:rsidR="008E688C" w:rsidRPr="005A67AA" w:rsidRDefault="008E688C" w:rsidP="008E688C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8E688C" w:rsidRPr="005A67AA" w:rsidTr="00DD1DF2">
        <w:tc>
          <w:tcPr>
            <w:tcW w:w="4672" w:type="dxa"/>
          </w:tcPr>
          <w:p w:rsidR="008E688C" w:rsidRPr="005A67AA" w:rsidRDefault="008E688C" w:rsidP="00DD1DF2">
            <w:pPr>
              <w:pStyle w:val="a7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Основные риски</w:t>
            </w:r>
          </w:p>
        </w:tc>
        <w:tc>
          <w:tcPr>
            <w:tcW w:w="4673" w:type="dxa"/>
          </w:tcPr>
          <w:p w:rsidR="008E688C" w:rsidRPr="005A67AA" w:rsidRDefault="008E688C" w:rsidP="00DD1DF2">
            <w:pPr>
              <w:pStyle w:val="a7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A">
              <w:rPr>
                <w:rFonts w:ascii="Times New Roman" w:hAnsi="Times New Roman" w:cs="Times New Roman"/>
                <w:sz w:val="24"/>
                <w:szCs w:val="24"/>
              </w:rPr>
              <w:t>Предусматриваемые действия</w:t>
            </w:r>
          </w:p>
        </w:tc>
      </w:tr>
      <w:tr w:rsidR="008E688C" w:rsidRPr="005A67AA" w:rsidTr="00DD1DF2">
        <w:tc>
          <w:tcPr>
            <w:tcW w:w="4672" w:type="dxa"/>
          </w:tcPr>
          <w:p w:rsidR="008E688C" w:rsidRPr="005A67AA" w:rsidRDefault="008E688C" w:rsidP="00DD1DF2">
            <w:pPr>
              <w:pStyle w:val="a7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незаконченности работы с педагогами по причине увольнения, заболеваний и других форс-мажорных обстоятельств.</w:t>
            </w:r>
          </w:p>
        </w:tc>
        <w:tc>
          <w:tcPr>
            <w:tcW w:w="4673" w:type="dxa"/>
          </w:tcPr>
          <w:p w:rsidR="008E688C" w:rsidRPr="005A67AA" w:rsidRDefault="008E688C" w:rsidP="00DD1DF2">
            <w:pPr>
              <w:pStyle w:val="a7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коллектива</w:t>
            </w:r>
          </w:p>
        </w:tc>
      </w:tr>
      <w:tr w:rsidR="008E688C" w:rsidRPr="005A67AA" w:rsidTr="00DD1DF2">
        <w:tc>
          <w:tcPr>
            <w:tcW w:w="4672" w:type="dxa"/>
          </w:tcPr>
          <w:p w:rsidR="008E688C" w:rsidRPr="005A67AA" w:rsidRDefault="008E688C" w:rsidP="00DD1DF2">
            <w:pPr>
              <w:pStyle w:val="a7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Незаинтересованность коллектива в предлагаемой деятельности</w:t>
            </w:r>
          </w:p>
        </w:tc>
        <w:tc>
          <w:tcPr>
            <w:tcW w:w="4673" w:type="dxa"/>
          </w:tcPr>
          <w:p w:rsidR="008E688C" w:rsidRPr="005A67AA" w:rsidRDefault="008E688C" w:rsidP="00DD1DF2">
            <w:pPr>
              <w:pStyle w:val="a7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с учетом разных видов деятельности с учетом интересов и возможностей всех участников процесса</w:t>
            </w:r>
          </w:p>
        </w:tc>
      </w:tr>
    </w:tbl>
    <w:p w:rsidR="00304643" w:rsidRDefault="00304643"/>
    <w:sectPr w:rsidR="00304643" w:rsidSect="0067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A78"/>
    <w:multiLevelType w:val="hybridMultilevel"/>
    <w:tmpl w:val="1DA6B45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DC286F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C08FC"/>
    <w:multiLevelType w:val="hybridMultilevel"/>
    <w:tmpl w:val="2D3A6314"/>
    <w:lvl w:ilvl="0" w:tplc="695C70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0735F"/>
    <w:multiLevelType w:val="hybridMultilevel"/>
    <w:tmpl w:val="2A14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88C"/>
    <w:rsid w:val="00193E38"/>
    <w:rsid w:val="002271D9"/>
    <w:rsid w:val="00304643"/>
    <w:rsid w:val="00677179"/>
    <w:rsid w:val="008E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8E688C"/>
    <w:pPr>
      <w:widowControl w:val="0"/>
      <w:autoSpaceDE w:val="0"/>
      <w:autoSpaceDN w:val="0"/>
      <w:adjustRightInd w:val="0"/>
      <w:spacing w:after="160" w:line="259" w:lineRule="auto"/>
      <w:jc w:val="both"/>
    </w:pPr>
    <w:rPr>
      <w:rFonts w:ascii="Arial" w:hAnsi="Arial"/>
    </w:rPr>
  </w:style>
  <w:style w:type="character" w:styleId="a5">
    <w:name w:val="Hyperlink"/>
    <w:basedOn w:val="a0"/>
    <w:uiPriority w:val="99"/>
    <w:unhideWhenUsed/>
    <w:rsid w:val="008E688C"/>
    <w:rPr>
      <w:color w:val="0000FF" w:themeColor="hyperlink"/>
      <w:u w:val="single"/>
    </w:rPr>
  </w:style>
  <w:style w:type="paragraph" w:styleId="a6">
    <w:name w:val="No Spacing"/>
    <w:uiPriority w:val="1"/>
    <w:qFormat/>
    <w:rsid w:val="008E688C"/>
    <w:pPr>
      <w:spacing w:after="0" w:line="240" w:lineRule="auto"/>
    </w:pPr>
    <w:rPr>
      <w:lang w:eastAsia="en-US"/>
    </w:rPr>
  </w:style>
  <w:style w:type="paragraph" w:styleId="a7">
    <w:name w:val="List Paragraph"/>
    <w:basedOn w:val="a"/>
    <w:uiPriority w:val="34"/>
    <w:qFormat/>
    <w:rsid w:val="008E688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E68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mc.ms/pedagogam/nastavnichestvo/" TargetMode="External"/><Relationship Id="rId5" Type="http://schemas.openxmlformats.org/officeDocument/2006/relationships/hyperlink" Target="https://www.elibrary.ru/item.asp?id=42477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DOU-257</dc:creator>
  <cp:keywords/>
  <dc:description/>
  <cp:lastModifiedBy>DOU-257</cp:lastModifiedBy>
  <cp:revision>4</cp:revision>
  <dcterms:created xsi:type="dcterms:W3CDTF">2024-09-15T15:18:00Z</dcterms:created>
  <dcterms:modified xsi:type="dcterms:W3CDTF">2024-11-01T04:30:00Z</dcterms:modified>
</cp:coreProperties>
</file>